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C18" w:rsidRPr="007664BA" w:rsidRDefault="00F60C18" w:rsidP="00F60C18">
      <w:pPr>
        <w:pStyle w:val="1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ru-RU"/>
        </w:rPr>
        <w:drawing>
          <wp:inline distT="0" distB="0" distL="0" distR="0" wp14:anchorId="299176D6" wp14:editId="4C88C0BD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C18" w:rsidRPr="007664BA" w:rsidRDefault="00F60C18" w:rsidP="00F60C18">
      <w:pPr>
        <w:rPr>
          <w:lang w:val="uk-UA"/>
        </w:rPr>
      </w:pPr>
    </w:p>
    <w:p w:rsidR="00F60C18" w:rsidRPr="007664BA" w:rsidRDefault="00F60C18" w:rsidP="00F60C18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664BA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F60C18" w:rsidRPr="007664BA" w:rsidRDefault="00F60C18" w:rsidP="00F60C18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7664BA">
        <w:rPr>
          <w:sz w:val="24"/>
          <w:szCs w:val="24"/>
        </w:rPr>
        <w:t>КИЇВСЬКОЇ ОБЛАСТІ</w:t>
      </w:r>
    </w:p>
    <w:p w:rsidR="00F60C18" w:rsidRPr="007664BA" w:rsidRDefault="00F60C18" w:rsidP="00F60C18">
      <w:pPr>
        <w:jc w:val="center"/>
        <w:rPr>
          <w:b/>
          <w:lang w:val="uk-UA"/>
        </w:rPr>
      </w:pPr>
      <w:r w:rsidRPr="007664BA">
        <w:rPr>
          <w:b/>
          <w:bCs/>
          <w:lang w:val="uk-UA"/>
        </w:rPr>
        <w:t>П</w:t>
      </w:r>
      <w:r w:rsidRPr="007664BA">
        <w:rPr>
          <w:b/>
          <w:bCs/>
        </w:rPr>
        <w:t>’</w:t>
      </w:r>
      <w:r w:rsidRPr="007664BA">
        <w:rPr>
          <w:b/>
          <w:bCs/>
          <w:lang w:val="uk-UA"/>
        </w:rPr>
        <w:t xml:space="preserve">ЯТДЕСЯТ  ЧЕТВЕРТА </w:t>
      </w:r>
      <w:r w:rsidRPr="007664BA">
        <w:rPr>
          <w:b/>
          <w:lang w:val="uk-UA"/>
        </w:rPr>
        <w:t xml:space="preserve"> СЕСІЯ    СЬОМОГО    СКЛИКАННЯ</w:t>
      </w:r>
    </w:p>
    <w:p w:rsidR="00F60C18" w:rsidRPr="007664BA" w:rsidRDefault="00F60C18" w:rsidP="00F60C18">
      <w:pPr>
        <w:pStyle w:val="1"/>
        <w:rPr>
          <w:b/>
          <w:sz w:val="24"/>
          <w:szCs w:val="24"/>
        </w:rPr>
      </w:pPr>
    </w:p>
    <w:p w:rsidR="00F60C18" w:rsidRPr="007664BA" w:rsidRDefault="00F60C18" w:rsidP="00F60C18">
      <w:pPr>
        <w:pStyle w:val="1"/>
        <w:jc w:val="center"/>
        <w:rPr>
          <w:b/>
          <w:sz w:val="24"/>
          <w:szCs w:val="24"/>
        </w:rPr>
      </w:pPr>
      <w:r w:rsidRPr="007664BA">
        <w:rPr>
          <w:b/>
          <w:sz w:val="24"/>
          <w:szCs w:val="24"/>
        </w:rPr>
        <w:t xml:space="preserve">Р  І   Ш   Е   Н   </w:t>
      </w:r>
      <w:proofErr w:type="spellStart"/>
      <w:r w:rsidRPr="007664BA">
        <w:rPr>
          <w:b/>
          <w:sz w:val="24"/>
          <w:szCs w:val="24"/>
        </w:rPr>
        <w:t>Н</w:t>
      </w:r>
      <w:proofErr w:type="spellEnd"/>
      <w:r w:rsidRPr="007664BA">
        <w:rPr>
          <w:b/>
          <w:sz w:val="24"/>
          <w:szCs w:val="24"/>
        </w:rPr>
        <w:t xml:space="preserve">   Я</w:t>
      </w:r>
    </w:p>
    <w:p w:rsidR="00F60C18" w:rsidRPr="007664BA" w:rsidRDefault="00F60C18" w:rsidP="00F60C18">
      <w:pPr>
        <w:rPr>
          <w:lang w:val="uk-UA"/>
        </w:rPr>
      </w:pPr>
    </w:p>
    <w:p w:rsidR="00F60C18" w:rsidRPr="007664BA" w:rsidRDefault="00F60C18" w:rsidP="00F60C18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28</w:t>
      </w:r>
      <w:r w:rsidRPr="007664BA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лютого</w:t>
      </w:r>
      <w:r w:rsidRPr="007664BA">
        <w:rPr>
          <w:b/>
          <w:sz w:val="24"/>
          <w:szCs w:val="24"/>
        </w:rPr>
        <w:t xml:space="preserve"> 2019 р. </w:t>
      </w:r>
      <w:r w:rsidRPr="007664BA">
        <w:rPr>
          <w:b/>
          <w:sz w:val="24"/>
          <w:szCs w:val="24"/>
        </w:rPr>
        <w:tab/>
      </w:r>
      <w:r w:rsidRPr="007664BA">
        <w:rPr>
          <w:b/>
          <w:sz w:val="24"/>
          <w:szCs w:val="24"/>
        </w:rPr>
        <w:tab/>
      </w:r>
      <w:r w:rsidRPr="007664BA">
        <w:rPr>
          <w:b/>
          <w:sz w:val="24"/>
          <w:szCs w:val="24"/>
          <w:lang w:val="uk-UA"/>
        </w:rPr>
        <w:t xml:space="preserve">                        </w:t>
      </w:r>
      <w:r w:rsidRPr="007664BA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  <w:lang w:val="uk-UA"/>
        </w:rPr>
        <w:t xml:space="preserve">                                        </w:t>
      </w:r>
      <w:r w:rsidRPr="007664BA">
        <w:rPr>
          <w:b/>
          <w:sz w:val="24"/>
          <w:szCs w:val="24"/>
        </w:rPr>
        <w:t xml:space="preserve">  № </w:t>
      </w:r>
      <w:r>
        <w:rPr>
          <w:b/>
          <w:sz w:val="24"/>
          <w:szCs w:val="24"/>
          <w:lang w:val="ru-RU"/>
        </w:rPr>
        <w:t>3012</w:t>
      </w:r>
      <w:r w:rsidRPr="007664BA">
        <w:rPr>
          <w:b/>
          <w:sz w:val="24"/>
          <w:szCs w:val="24"/>
        </w:rPr>
        <w:t xml:space="preserve"> - 54-</w:t>
      </w:r>
      <w:r w:rsidRPr="007664BA">
        <w:rPr>
          <w:b/>
          <w:sz w:val="24"/>
          <w:szCs w:val="24"/>
          <w:lang w:val="en-US"/>
        </w:rPr>
        <w:t>V</w:t>
      </w:r>
      <w:r w:rsidRPr="007664BA">
        <w:rPr>
          <w:b/>
          <w:sz w:val="24"/>
          <w:szCs w:val="24"/>
        </w:rPr>
        <w:t>ІІ</w:t>
      </w:r>
    </w:p>
    <w:p w:rsidR="00F60C18" w:rsidRPr="007664BA" w:rsidRDefault="00F60C18" w:rsidP="00F60C18">
      <w:pPr>
        <w:pStyle w:val="1"/>
        <w:jc w:val="center"/>
        <w:rPr>
          <w:b/>
          <w:noProof/>
          <w:sz w:val="24"/>
          <w:szCs w:val="24"/>
          <w:lang w:eastAsia="uk-UA"/>
        </w:rPr>
      </w:pPr>
    </w:p>
    <w:p w:rsidR="00F60C18" w:rsidRPr="007664BA" w:rsidRDefault="00F60C18" w:rsidP="00F60C18">
      <w:pPr>
        <w:pStyle w:val="1"/>
        <w:jc w:val="center"/>
        <w:rPr>
          <w:b/>
          <w:sz w:val="24"/>
          <w:szCs w:val="24"/>
        </w:rPr>
      </w:pPr>
    </w:p>
    <w:p w:rsidR="00F60C18" w:rsidRPr="007664BA" w:rsidRDefault="00F60C18" w:rsidP="00F60C18">
      <w:pPr>
        <w:rPr>
          <w:b/>
        </w:rPr>
      </w:pPr>
      <w:r w:rsidRPr="007664BA">
        <w:rPr>
          <w:b/>
          <w:lang w:val="uk-UA"/>
        </w:rPr>
        <w:t>Про розгляд звернення</w:t>
      </w:r>
      <w:r w:rsidRPr="007664BA">
        <w:rPr>
          <w:b/>
        </w:rPr>
        <w:t xml:space="preserve"> </w:t>
      </w:r>
    </w:p>
    <w:p w:rsidR="00F60C18" w:rsidRPr="007664BA" w:rsidRDefault="00F60C18" w:rsidP="00F60C18">
      <w:pPr>
        <w:rPr>
          <w:b/>
          <w:lang w:val="uk-UA"/>
        </w:rPr>
      </w:pPr>
      <w:r w:rsidRPr="007664BA">
        <w:rPr>
          <w:b/>
          <w:lang w:val="uk-UA"/>
        </w:rPr>
        <w:t xml:space="preserve">Ковальова Миколи Геннадійовича </w:t>
      </w:r>
    </w:p>
    <w:p w:rsidR="00F60C18" w:rsidRPr="007664BA" w:rsidRDefault="00F60C18" w:rsidP="00F60C18">
      <w:pPr>
        <w:rPr>
          <w:b/>
          <w:lang w:val="uk-UA"/>
        </w:rPr>
      </w:pPr>
      <w:r w:rsidRPr="007664BA">
        <w:rPr>
          <w:b/>
          <w:lang w:val="uk-UA"/>
        </w:rPr>
        <w:t xml:space="preserve">та фізичної особи -  підприємця </w:t>
      </w:r>
    </w:p>
    <w:p w:rsidR="00F60C18" w:rsidRPr="007664BA" w:rsidRDefault="00F60C18" w:rsidP="00F60C18">
      <w:pPr>
        <w:rPr>
          <w:b/>
          <w:lang w:val="uk-UA"/>
        </w:rPr>
      </w:pPr>
      <w:proofErr w:type="spellStart"/>
      <w:r w:rsidRPr="007664BA">
        <w:rPr>
          <w:b/>
          <w:lang w:val="uk-UA"/>
        </w:rPr>
        <w:t>Казначеєвої</w:t>
      </w:r>
      <w:proofErr w:type="spellEnd"/>
      <w:r w:rsidRPr="007664BA">
        <w:rPr>
          <w:b/>
          <w:lang w:val="uk-UA"/>
        </w:rPr>
        <w:t xml:space="preserve"> Віти Альфредівни</w:t>
      </w:r>
    </w:p>
    <w:p w:rsidR="00F60C18" w:rsidRPr="007664BA" w:rsidRDefault="00F60C18" w:rsidP="00F60C18">
      <w:pPr>
        <w:rPr>
          <w:b/>
          <w:lang w:val="uk-UA"/>
        </w:rPr>
      </w:pPr>
      <w:r w:rsidRPr="007664BA">
        <w:rPr>
          <w:b/>
          <w:lang w:val="uk-UA"/>
        </w:rPr>
        <w:t xml:space="preserve"> </w:t>
      </w:r>
    </w:p>
    <w:p w:rsidR="00F60C18" w:rsidRPr="007664BA" w:rsidRDefault="00F60C18" w:rsidP="00F60C18">
      <w:pPr>
        <w:jc w:val="both"/>
        <w:rPr>
          <w:lang w:val="uk-UA"/>
        </w:rPr>
      </w:pPr>
      <w:r w:rsidRPr="007664BA">
        <w:rPr>
          <w:lang w:val="uk-UA"/>
        </w:rPr>
        <w:tab/>
        <w:t xml:space="preserve">Розглянувши звернення гр. Ковальова Миколи Геннадійовича щодо припинення договору оренди земельної ділянки, площею 0,0579 га, по вул. Соборній, 2-б в с. </w:t>
      </w:r>
      <w:proofErr w:type="spellStart"/>
      <w:r w:rsidRPr="007664BA">
        <w:rPr>
          <w:lang w:val="uk-UA"/>
        </w:rPr>
        <w:t>Блиставиця</w:t>
      </w:r>
      <w:proofErr w:type="spellEnd"/>
      <w:r w:rsidRPr="007664BA">
        <w:rPr>
          <w:lang w:val="uk-UA"/>
        </w:rPr>
        <w:t xml:space="preserve">,  та звернення гр. </w:t>
      </w:r>
      <w:proofErr w:type="spellStart"/>
      <w:r w:rsidRPr="007664BA">
        <w:rPr>
          <w:lang w:val="uk-UA"/>
        </w:rPr>
        <w:t>Казначеєвої</w:t>
      </w:r>
      <w:proofErr w:type="spellEnd"/>
      <w:r w:rsidRPr="007664BA">
        <w:rPr>
          <w:lang w:val="uk-UA"/>
        </w:rPr>
        <w:t xml:space="preserve"> Віти Альфредівни про передачу їй в оренду земельної ділянки, площею 0,0579 га по вул. Соборній, 2-б в с. </w:t>
      </w:r>
      <w:proofErr w:type="spellStart"/>
      <w:r w:rsidRPr="007664BA">
        <w:rPr>
          <w:lang w:val="uk-UA"/>
        </w:rPr>
        <w:t>Блиставиця</w:t>
      </w:r>
      <w:proofErr w:type="spellEnd"/>
      <w:r w:rsidRPr="007664BA">
        <w:rPr>
          <w:lang w:val="uk-UA"/>
        </w:rPr>
        <w:t xml:space="preserve">, з кадастровим номером 3221080501:02:012:0030 для будівництва та обслуговування будівель торгівлі, та укладення договору оренди даної земельної ділянки, враховуючи договір купівлі – продажу магазину від 14.09.2018, витяг з протоколу №7 засідання ради громади села </w:t>
      </w:r>
      <w:proofErr w:type="spellStart"/>
      <w:r w:rsidRPr="007664BA">
        <w:rPr>
          <w:lang w:val="uk-UA"/>
        </w:rPr>
        <w:t>Блиставиця</w:t>
      </w:r>
      <w:proofErr w:type="spellEnd"/>
      <w:r w:rsidRPr="007664BA">
        <w:rPr>
          <w:lang w:val="uk-UA"/>
        </w:rPr>
        <w:t xml:space="preserve"> Бучанської міської ради від 11.02.2019,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зважаючи на відсутність рішення про затвердження ставок орендної плати за земельні ділянки на території  села </w:t>
      </w:r>
      <w:proofErr w:type="spellStart"/>
      <w:r w:rsidRPr="007664BA">
        <w:rPr>
          <w:lang w:val="uk-UA"/>
        </w:rPr>
        <w:t>Блиставиця</w:t>
      </w:r>
      <w:proofErr w:type="spellEnd"/>
      <w:r w:rsidRPr="007664BA">
        <w:rPr>
          <w:lang w:val="uk-UA"/>
        </w:rPr>
        <w:t>, враховуючи Податковий кодекс України,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F60C18" w:rsidRPr="007664BA" w:rsidRDefault="00F60C18" w:rsidP="00F60C18">
      <w:pPr>
        <w:tabs>
          <w:tab w:val="left" w:pos="720"/>
        </w:tabs>
        <w:jc w:val="both"/>
        <w:rPr>
          <w:lang w:val="uk-UA"/>
        </w:rPr>
      </w:pPr>
    </w:p>
    <w:p w:rsidR="00F60C18" w:rsidRPr="007664BA" w:rsidRDefault="00F60C18" w:rsidP="00F60C18">
      <w:pPr>
        <w:tabs>
          <w:tab w:val="left" w:pos="2505"/>
        </w:tabs>
        <w:rPr>
          <w:lang w:val="uk-UA"/>
        </w:rPr>
      </w:pPr>
      <w:r w:rsidRPr="007664BA">
        <w:rPr>
          <w:b/>
          <w:lang w:val="uk-UA"/>
        </w:rPr>
        <w:t>ВИРІШИЛА</w:t>
      </w:r>
      <w:r w:rsidRPr="007664BA">
        <w:rPr>
          <w:lang w:val="uk-UA"/>
        </w:rPr>
        <w:t>:</w:t>
      </w:r>
    </w:p>
    <w:p w:rsidR="00F60C18" w:rsidRPr="007664BA" w:rsidRDefault="00F60C18" w:rsidP="00F60C18">
      <w:pPr>
        <w:tabs>
          <w:tab w:val="left" w:pos="2505"/>
        </w:tabs>
        <w:ind w:left="360"/>
        <w:jc w:val="both"/>
        <w:rPr>
          <w:lang w:val="uk-UA"/>
        </w:rPr>
      </w:pPr>
    </w:p>
    <w:p w:rsidR="00F60C18" w:rsidRPr="007664BA" w:rsidRDefault="00F60C18" w:rsidP="00F60C1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7664BA">
        <w:rPr>
          <w:lang w:val="uk-UA"/>
        </w:rPr>
        <w:t xml:space="preserve">Відкласти розгляд звернення Ковальова Миколи Геннадійовича про припинення договору оренди земельної ділянки, укладеного між </w:t>
      </w:r>
      <w:proofErr w:type="spellStart"/>
      <w:r w:rsidRPr="007664BA">
        <w:rPr>
          <w:lang w:val="uk-UA"/>
        </w:rPr>
        <w:t>Ковальовою</w:t>
      </w:r>
      <w:proofErr w:type="spellEnd"/>
      <w:r w:rsidRPr="007664BA">
        <w:rPr>
          <w:lang w:val="uk-UA"/>
        </w:rPr>
        <w:t xml:space="preserve"> Раїсою Олександрівною та </w:t>
      </w:r>
      <w:proofErr w:type="spellStart"/>
      <w:r w:rsidRPr="007664BA">
        <w:rPr>
          <w:lang w:val="uk-UA"/>
        </w:rPr>
        <w:t>Блиставицькою</w:t>
      </w:r>
      <w:proofErr w:type="spellEnd"/>
      <w:r w:rsidRPr="007664BA">
        <w:rPr>
          <w:lang w:val="uk-UA"/>
        </w:rPr>
        <w:t xml:space="preserve"> сільською радою, зареєстрованого 16.02.2016, земельна ділянка площею 579 кв.м, з кадастровим номером 3221080501:02:012:0030, що розташована за адресою: вул. Соборна, 2-б, в с. </w:t>
      </w:r>
      <w:proofErr w:type="spellStart"/>
      <w:r w:rsidRPr="007664BA">
        <w:rPr>
          <w:lang w:val="uk-UA"/>
        </w:rPr>
        <w:t>Блиставиця</w:t>
      </w:r>
      <w:proofErr w:type="spellEnd"/>
      <w:r w:rsidRPr="007664BA">
        <w:rPr>
          <w:lang w:val="uk-UA"/>
        </w:rPr>
        <w:t xml:space="preserve">, та звернення фізичної особи – підприємця </w:t>
      </w:r>
      <w:proofErr w:type="spellStart"/>
      <w:r w:rsidRPr="007664BA">
        <w:rPr>
          <w:lang w:val="uk-UA"/>
        </w:rPr>
        <w:t>Казначеєвої</w:t>
      </w:r>
      <w:proofErr w:type="spellEnd"/>
      <w:r w:rsidRPr="007664BA">
        <w:rPr>
          <w:lang w:val="uk-UA"/>
        </w:rPr>
        <w:t xml:space="preserve"> Віти Альфредівни про укладення договору оренди даної земельної ділянки, до прийняття рішення сесії про встановлення ставок орендної плати за землю по населеному пункту.</w:t>
      </w:r>
    </w:p>
    <w:p w:rsidR="00F60C18" w:rsidRPr="007664BA" w:rsidRDefault="00F60C18" w:rsidP="00F60C1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7664BA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60C18" w:rsidRPr="007664BA" w:rsidRDefault="00F60C18" w:rsidP="00F60C18">
      <w:pPr>
        <w:tabs>
          <w:tab w:val="left" w:pos="2505"/>
        </w:tabs>
        <w:ind w:left="720"/>
        <w:jc w:val="both"/>
        <w:rPr>
          <w:lang w:val="uk-UA"/>
        </w:rPr>
      </w:pPr>
    </w:p>
    <w:p w:rsidR="00F60C18" w:rsidRPr="007664BA" w:rsidRDefault="00F60C18" w:rsidP="00F60C18">
      <w:pPr>
        <w:rPr>
          <w:b/>
          <w:lang w:val="uk-UA"/>
        </w:rPr>
      </w:pPr>
    </w:p>
    <w:p w:rsidR="00F60C18" w:rsidRPr="007664BA" w:rsidRDefault="00F60C18" w:rsidP="00F60C18">
      <w:pPr>
        <w:pStyle w:val="1"/>
        <w:jc w:val="center"/>
        <w:rPr>
          <w:sz w:val="24"/>
          <w:szCs w:val="24"/>
        </w:rPr>
      </w:pPr>
      <w:proofErr w:type="spellStart"/>
      <w:r w:rsidRPr="007664BA">
        <w:rPr>
          <w:b/>
          <w:sz w:val="24"/>
          <w:szCs w:val="24"/>
        </w:rPr>
        <w:t>Міський</w:t>
      </w:r>
      <w:proofErr w:type="spellEnd"/>
      <w:r w:rsidRPr="007664B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F60C18" w:rsidRDefault="00F60C18" w:rsidP="00F60C18">
      <w:pPr>
        <w:tabs>
          <w:tab w:val="left" w:pos="3990"/>
        </w:tabs>
        <w:rPr>
          <w:lang w:val="uk-UA"/>
        </w:rPr>
      </w:pPr>
    </w:p>
    <w:p w:rsidR="004D4E27" w:rsidRDefault="004D4E27">
      <w:bookmarkStart w:id="0" w:name="_GoBack"/>
      <w:bookmarkEnd w:id="0"/>
    </w:p>
    <w:sectPr w:rsidR="004D4E27" w:rsidSect="00F60C1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2B13B5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C3"/>
    <w:rsid w:val="004D4E27"/>
    <w:rsid w:val="005664C3"/>
    <w:rsid w:val="00687D71"/>
    <w:rsid w:val="00F6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2451EF-EDEA-4D2D-824B-7F06F0BCF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60C18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F60C18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60C18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F60C18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F60C1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2019-10-09T12:18:00Z</dcterms:created>
  <dcterms:modified xsi:type="dcterms:W3CDTF">2019-10-09T12:18:00Z</dcterms:modified>
</cp:coreProperties>
</file>